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507EA8F" w:rsidR="008145D7" w:rsidRDefault="008145D7" w:rsidP="00A95138">
      <w:r>
        <w:t xml:space="preserve">Příloha č. </w:t>
      </w:r>
      <w:r w:rsidR="3AEAB68F">
        <w:t>5</w:t>
      </w:r>
      <w:r>
        <w:t xml:space="preserve"> </w:t>
      </w:r>
      <w:r w:rsidR="00910A74" w:rsidRPr="0E49B761">
        <w:rPr>
          <w:lang w:eastAsia="cs-CZ"/>
        </w:rPr>
        <w:t>Zadávací dokumentace</w:t>
      </w:r>
      <w:r>
        <w:t xml:space="preserve"> – </w:t>
      </w:r>
      <w:r w:rsidRPr="0E49B761">
        <w:rPr>
          <w:rStyle w:val="Tunpodbarven"/>
          <w:rFonts w:eastAsiaTheme="minorEastAsia"/>
        </w:rPr>
        <w:t>Účastník předloží p</w:t>
      </w:r>
      <w:r w:rsidR="00910A74" w:rsidRPr="0E49B761">
        <w:rPr>
          <w:rStyle w:val="Tunpodbarven"/>
          <w:rFonts w:eastAsiaTheme="minorEastAsia"/>
        </w:rPr>
        <w:t xml:space="preserve">ouze v případě postupu dle čl. </w:t>
      </w:r>
      <w:r w:rsidR="00F32528" w:rsidRPr="00E629DE">
        <w:rPr>
          <w:rStyle w:val="Tunpodbarven"/>
          <w:rFonts w:eastAsiaTheme="minorEastAsia"/>
        </w:rPr>
        <w:t>2</w:t>
      </w:r>
      <w:r w:rsidR="00E629DE">
        <w:rPr>
          <w:rStyle w:val="Tunpodbarven"/>
          <w:rFonts w:eastAsiaTheme="minorEastAsia"/>
        </w:rPr>
        <w:t>3</w:t>
      </w:r>
      <w:r w:rsidR="00910A74" w:rsidRPr="00E629DE">
        <w:rPr>
          <w:rStyle w:val="Tunpodbarven"/>
          <w:rFonts w:eastAsiaTheme="minorEastAsia"/>
        </w:rPr>
        <w:t>.2. a</w:t>
      </w:r>
      <w:r w:rsidR="008F128C" w:rsidRPr="00E629DE">
        <w:rPr>
          <w:rStyle w:val="Tunpodbarven"/>
          <w:rFonts w:eastAsiaTheme="minorEastAsia"/>
        </w:rPr>
        <w:t xml:space="preserve"> </w:t>
      </w:r>
      <w:r w:rsidR="00F32528" w:rsidRPr="00E629DE">
        <w:rPr>
          <w:rStyle w:val="Tunpodbarven"/>
          <w:rFonts w:eastAsiaTheme="minorEastAsia"/>
        </w:rPr>
        <w:t>2</w:t>
      </w:r>
      <w:r w:rsidR="00E629DE">
        <w:rPr>
          <w:rStyle w:val="Tunpodbarven"/>
          <w:rFonts w:eastAsiaTheme="minorEastAsia"/>
        </w:rPr>
        <w:t>3</w:t>
      </w:r>
      <w:r w:rsidRPr="00E629DE">
        <w:rPr>
          <w:rStyle w:val="Tunpodbarven"/>
          <w:rFonts w:eastAsiaTheme="minorEastAsia"/>
        </w:rPr>
        <w:t>.</w:t>
      </w:r>
      <w:r w:rsidR="00E629DE">
        <w:rPr>
          <w:rStyle w:val="Tunpodbarven"/>
          <w:rFonts w:eastAsiaTheme="minorEastAsia"/>
        </w:rPr>
        <w:t>4</w:t>
      </w:r>
      <w:r w:rsidRPr="0E49B761">
        <w:rPr>
          <w:rStyle w:val="Tunpodbarven"/>
          <w:rFonts w:eastAsiaTheme="minorEastAsia"/>
        </w:rPr>
        <w:t xml:space="preserve"> </w:t>
      </w:r>
      <w:r w:rsidR="00910A74" w:rsidRPr="0E49B761">
        <w:rPr>
          <w:rStyle w:val="Tunpodbarven"/>
          <w:rFonts w:eastAsiaTheme="minorEastAsia"/>
        </w:rPr>
        <w:t>Zadávací dokumentace</w:t>
      </w:r>
      <w:r w:rsidRPr="0E49B761">
        <w:rPr>
          <w:rStyle w:val="Tunpodbarven"/>
          <w:rFonts w:eastAsiaTheme="minorEastAsia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Heading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5D6B60B3" w:rsidR="008145D7" w:rsidRPr="00A95138" w:rsidRDefault="008145D7" w:rsidP="0E49B761">
      <w:pPr>
        <w:spacing w:before="240" w:after="60" w:line="240" w:lineRule="auto"/>
        <w:jc w:val="both"/>
        <w:outlineLvl w:val="0"/>
        <w:rPr>
          <w:rStyle w:val="tun"/>
          <w:rFonts w:eastAsiaTheme="minorEastAsia"/>
        </w:rPr>
      </w:pPr>
      <w:r w:rsidRPr="0E49B761">
        <w:rPr>
          <w:rStyle w:val="tun"/>
          <w:rFonts w:eastAsiaTheme="minorEastAsia"/>
        </w:rPr>
        <w:t>v souvislosti s ustanovením</w:t>
      </w:r>
      <w:r w:rsidR="670AA84E" w:rsidRPr="0E49B761">
        <w:rPr>
          <w:rStyle w:val="tun"/>
          <w:rFonts w:eastAsiaTheme="minorEastAsia"/>
        </w:rPr>
        <w:t xml:space="preserve"> §</w:t>
      </w:r>
      <w:r w:rsidRPr="0E49B761">
        <w:rPr>
          <w:rStyle w:val="tun"/>
          <w:rFonts w:eastAsiaTheme="minorEastAsia"/>
        </w:rPr>
        <w:t xml:space="preserve"> 3 odst. 1 zákona č. 340/2015 Sb., o zvláštních podmínkách účinnosti některých smluv, uveřejňování těchto smluv a o registru smluv (zákon o registru smluv), ve znění pozdějších předpisů, (dále jen „</w:t>
      </w:r>
      <w:r w:rsidRPr="0E49B761">
        <w:rPr>
          <w:rStyle w:val="Kurzvatun"/>
        </w:rPr>
        <w:t>ZRS</w:t>
      </w:r>
      <w:r w:rsidRPr="0E49B761">
        <w:rPr>
          <w:rStyle w:val="tun"/>
          <w:rFonts w:eastAsiaTheme="minorEastAsia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F3252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F32528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F3252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F32528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F3252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F32528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F32528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F32528">
        <w:rPr>
          <w:highlight w:val="green"/>
        </w:rPr>
        <w:t>]</w:t>
      </w:r>
    </w:p>
    <w:p w14:paraId="36F9CEA7" w14:textId="01775C8B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F32528">
        <w:rPr>
          <w:rFonts w:eastAsia="Times New Roman" w:cs="Times New Roman"/>
          <w:lang w:eastAsia="cs-CZ"/>
        </w:rPr>
        <w:t>na</w:t>
      </w:r>
      <w:r w:rsidRPr="00F32528">
        <w:rPr>
          <w:rFonts w:eastAsia="Times New Roman" w:cs="Times New Roman"/>
          <w:lang w:eastAsia="cs-CZ"/>
        </w:rPr>
        <w:t>dlimitní sektorovou veřejnou</w:t>
      </w:r>
      <w:r w:rsidRPr="00910A74">
        <w:rPr>
          <w:rFonts w:eastAsia="Times New Roman" w:cs="Times New Roman"/>
          <w:lang w:eastAsia="cs-CZ"/>
        </w:rPr>
        <w:t xml:space="preserve">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F32528" w:rsidRPr="00F32528">
        <w:rPr>
          <w:b/>
          <w:bCs/>
        </w:rPr>
        <w:t>Zajištění poradenských prací v souvislosti s nasazením a aktualizacemi IS DTMŽ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03F24DFB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 w:rsidRPr="0E49B761">
        <w:rPr>
          <w:rFonts w:eastAsia="Calibri" w:cs="Times New Roman"/>
        </w:rPr>
        <w:t xml:space="preserve">dále uvedené údaje a další skutečnosti uvedené či jinak řádné označené ve smlouvě na plnění předmětu veřejné zakázky, jež je součástí jeho nabídky (dále jen </w:t>
      </w:r>
      <w:r>
        <w:t>„</w:t>
      </w:r>
      <w:r w:rsidRPr="0E49B761">
        <w:rPr>
          <w:rStyle w:val="Kurzvatun"/>
        </w:rPr>
        <w:t>smlouva</w:t>
      </w:r>
      <w:r>
        <w:t>“</w:t>
      </w:r>
      <w:r w:rsidRPr="0E49B761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>
        <w:t>„</w:t>
      </w:r>
      <w:r w:rsidRPr="0E49B761">
        <w:rPr>
          <w:rStyle w:val="Kurzvatun"/>
        </w:rPr>
        <w:t>obchodní tajemství</w:t>
      </w:r>
      <w:r>
        <w:t>“</w:t>
      </w:r>
      <w:r w:rsidRPr="0E49B761">
        <w:rPr>
          <w:rFonts w:eastAsia="Calibri" w:cs="Times New Roman"/>
        </w:rPr>
        <w:t xml:space="preserve"> a </w:t>
      </w:r>
      <w:r>
        <w:t>„</w:t>
      </w:r>
      <w:r w:rsidRPr="0E49B761">
        <w:rPr>
          <w:rStyle w:val="Kurzvatun"/>
        </w:rPr>
        <w:t>občanský zákoník</w:t>
      </w:r>
      <w:r>
        <w:t>“</w:t>
      </w:r>
      <w:r w:rsidRPr="0E49B761">
        <w:rPr>
          <w:rFonts w:eastAsia="Calibri" w:cs="Times New Roman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Placeholder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PlaceholderText"/>
                    <w:rFonts w:ascii="Verdana" w:hAnsi="Verdana"/>
                  </w:rPr>
                  <w:t>Klikněte sem a zadejte text</w:t>
                </w:r>
                <w:r>
                  <w:rPr>
                    <w:rStyle w:val="PlaceholderText"/>
                    <w:rFonts w:ascii="Verdana" w:hAnsi="Verdana"/>
                  </w:rPr>
                  <w:t>, např. „</w:t>
                </w:r>
                <w:r>
                  <w:rPr>
                    <w:rStyle w:val="Placeholder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Placeholder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Placeholder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Placeholder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Placeholder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F32528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F32528">
        <w:rPr>
          <w:highlight w:val="green"/>
        </w:rPr>
        <w:t>]</w:t>
      </w:r>
      <w:r>
        <w:t xml:space="preserve"> dne </w:t>
      </w:r>
      <w:r w:rsidR="00E75DFF" w:rsidRPr="00F32528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F32528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D2E78" w14:textId="77777777" w:rsidR="00C01050" w:rsidRDefault="00C01050" w:rsidP="00962258">
      <w:pPr>
        <w:spacing w:after="0" w:line="240" w:lineRule="auto"/>
      </w:pPr>
      <w:r>
        <w:separator/>
      </w:r>
    </w:p>
  </w:endnote>
  <w:endnote w:type="continuationSeparator" w:id="0">
    <w:p w14:paraId="21577CB7" w14:textId="77777777" w:rsidR="00C01050" w:rsidRDefault="00C0105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3503EC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3503EC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Footer"/>
          </w:pPr>
        </w:p>
      </w:tc>
    </w:tr>
  </w:tbl>
  <w:p w14:paraId="10A5EA49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62A057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B69E0E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Footer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Footer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Footer"/>
          </w:pPr>
        </w:p>
      </w:tc>
    </w:tr>
  </w:tbl>
  <w:p w14:paraId="10A5EA5C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A4679B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1BAFF1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5103C" w14:textId="77777777" w:rsidR="00C01050" w:rsidRDefault="00C01050" w:rsidP="00962258">
      <w:pPr>
        <w:spacing w:after="0" w:line="240" w:lineRule="auto"/>
      </w:pPr>
      <w:r>
        <w:separator/>
      </w:r>
    </w:p>
  </w:footnote>
  <w:footnote w:type="continuationSeparator" w:id="0">
    <w:p w14:paraId="214A2E2C" w14:textId="77777777" w:rsidR="00C01050" w:rsidRDefault="00C0105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0557" w14:textId="0A3DE9B3" w:rsidR="00F32528" w:rsidRDefault="00F325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B15B140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52EA218B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Footer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186E44"/>
    <w:rsid w:val="00207DF5"/>
    <w:rsid w:val="00280E07"/>
    <w:rsid w:val="002949E0"/>
    <w:rsid w:val="002C31BF"/>
    <w:rsid w:val="002D08B1"/>
    <w:rsid w:val="002D0B08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3357"/>
    <w:rsid w:val="00A6177B"/>
    <w:rsid w:val="00A66136"/>
    <w:rsid w:val="00A95138"/>
    <w:rsid w:val="00AA4CBB"/>
    <w:rsid w:val="00AA65FA"/>
    <w:rsid w:val="00AA7351"/>
    <w:rsid w:val="00AD056F"/>
    <w:rsid w:val="00AD6731"/>
    <w:rsid w:val="00AF1B18"/>
    <w:rsid w:val="00B15D0D"/>
    <w:rsid w:val="00B725FD"/>
    <w:rsid w:val="00B75EE1"/>
    <w:rsid w:val="00B77481"/>
    <w:rsid w:val="00B8518B"/>
    <w:rsid w:val="00BD7E91"/>
    <w:rsid w:val="00C01050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4556"/>
    <w:rsid w:val="00E36C4A"/>
    <w:rsid w:val="00E45187"/>
    <w:rsid w:val="00E629DE"/>
    <w:rsid w:val="00E75DFF"/>
    <w:rsid w:val="00EB104F"/>
    <w:rsid w:val="00ED14BD"/>
    <w:rsid w:val="00F0533E"/>
    <w:rsid w:val="00F1048D"/>
    <w:rsid w:val="00F12DEC"/>
    <w:rsid w:val="00F1715C"/>
    <w:rsid w:val="00F310F8"/>
    <w:rsid w:val="00F32528"/>
    <w:rsid w:val="00F35939"/>
    <w:rsid w:val="00F45607"/>
    <w:rsid w:val="00F5558F"/>
    <w:rsid w:val="00F659EB"/>
    <w:rsid w:val="00F86BA6"/>
    <w:rsid w:val="00FC6389"/>
    <w:rsid w:val="0E49B761"/>
    <w:rsid w:val="3AEAB68F"/>
    <w:rsid w:val="670AA84E"/>
    <w:rsid w:val="757D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5EA27"/>
  <w14:defaultImageDpi w14:val="32767"/>
  <w15:docId w15:val="{240024DD-7B89-4407-B32D-5DC1188D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0B2"/>
    <w:pPr>
      <w:spacing w:before="12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styleId="PlaceholderText">
    <w:name w:val="Placeholder Text"/>
    <w:basedOn w:val="DefaultParagraphFont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al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CommentReference">
    <w:name w:val="annotation reference"/>
    <w:basedOn w:val="DefaultParagraphFont"/>
    <w:uiPriority w:val="99"/>
    <w:semiHidden/>
    <w:unhideWhenUsed/>
    <w:rsid w:val="008F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12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2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DefaultParagraphFont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DefaultParagraphFont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al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DefaultParagraphFont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al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DefaultParagraphFont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al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DefaultParagraphFont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Placeholder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PlaceholderText"/>
              <w:rFonts w:ascii="Verdana" w:hAnsi="Verdana"/>
            </w:rPr>
            <w:t>Klikněte sem a zadejte text</w:t>
          </w:r>
          <w:r>
            <w:rPr>
              <w:rStyle w:val="PlaceholderText"/>
              <w:rFonts w:ascii="Verdana" w:hAnsi="Verdana"/>
            </w:rPr>
            <w:t>, např. „</w:t>
          </w:r>
          <w:r>
            <w:rPr>
              <w:rStyle w:val="PlaceholderText"/>
              <w:rFonts w:ascii="Verdana" w:hAnsi="Verdana"/>
              <w:b/>
            </w:rPr>
            <w:t xml:space="preserve">Čl. 6 odst. 6.1 </w:t>
          </w:r>
          <w:r w:rsidRPr="009F7412">
            <w:rPr>
              <w:rStyle w:val="PlaceholderText"/>
              <w:rFonts w:ascii="Verdana" w:hAnsi="Verdana"/>
              <w:b/>
            </w:rPr>
            <w:t xml:space="preserve"> smlouvy.</w:t>
          </w:r>
          <w:r>
            <w:rPr>
              <w:rStyle w:val="Placeholder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Placeholder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Placeholder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451C58"/>
    <w:rsid w:val="004F7E9F"/>
    <w:rsid w:val="00B725FD"/>
    <w:rsid w:val="00B91E17"/>
    <w:rsid w:val="00D834C6"/>
    <w:rsid w:val="00E4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498</Words>
  <Characters>2843</Characters>
  <Application>Microsoft Office Word</Application>
  <DocSecurity>4</DocSecurity>
  <Lines>23</Lines>
  <Paragraphs>6</Paragraphs>
  <ScaleCrop>false</ScaleCrop>
  <Company>Správa železnic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Jirsáková Sára, Mgr.</cp:lastModifiedBy>
  <cp:revision>14</cp:revision>
  <cp:lastPrinted>2017-11-29T02:18:00Z</cp:lastPrinted>
  <dcterms:created xsi:type="dcterms:W3CDTF">2022-01-17T16:24:00Z</dcterms:created>
  <dcterms:modified xsi:type="dcterms:W3CDTF">2026-04-08T14:42:00Z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